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5B8" w:rsidRPr="00074883" w:rsidRDefault="00074883" w:rsidP="0007488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74883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-130810</wp:posOffset>
            </wp:positionH>
            <wp:positionV relativeFrom="paragraph">
              <wp:posOffset>-353060</wp:posOffset>
            </wp:positionV>
            <wp:extent cx="1559560" cy="1377950"/>
            <wp:effectExtent l="133350" t="76200" r="97790" b="69850"/>
            <wp:wrapThrough wrapText="bothSides">
              <wp:wrapPolygon edited="0">
                <wp:start x="-1847" y="-1194"/>
                <wp:lineTo x="-1847" y="22695"/>
                <wp:lineTo x="22954" y="22695"/>
                <wp:lineTo x="22954" y="-1194"/>
                <wp:lineTo x="-1847" y="-1194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560" cy="13779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6105B8" w:rsidRPr="00074883">
        <w:rPr>
          <w:rFonts w:ascii="Times New Roman" w:hAnsi="Times New Roman" w:cs="Times New Roman"/>
          <w:sz w:val="28"/>
          <w:szCs w:val="28"/>
        </w:rPr>
        <w:t>ПРАВИЛА И ПОРЯДОК</w:t>
      </w:r>
    </w:p>
    <w:p w:rsidR="006105B8" w:rsidRPr="00074883" w:rsidRDefault="006105B8" w:rsidP="0007488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74883">
        <w:rPr>
          <w:rFonts w:ascii="Times New Roman" w:hAnsi="Times New Roman" w:cs="Times New Roman"/>
          <w:sz w:val="28"/>
          <w:szCs w:val="28"/>
        </w:rPr>
        <w:t xml:space="preserve">ПОСТАНОВКИ НА УЧЕТ </w:t>
      </w:r>
      <w:proofErr w:type="gramStart"/>
      <w:r w:rsidRPr="00074883">
        <w:rPr>
          <w:rFonts w:ascii="Times New Roman" w:hAnsi="Times New Roman" w:cs="Times New Roman"/>
          <w:sz w:val="28"/>
          <w:szCs w:val="28"/>
        </w:rPr>
        <w:t>НУЖДАЮЩИХСЯ</w:t>
      </w:r>
      <w:proofErr w:type="gramEnd"/>
      <w:r w:rsidRPr="00074883">
        <w:rPr>
          <w:rFonts w:ascii="Times New Roman" w:hAnsi="Times New Roman" w:cs="Times New Roman"/>
          <w:sz w:val="28"/>
          <w:szCs w:val="28"/>
        </w:rPr>
        <w:t xml:space="preserve"> В УЛУЧШЕНИИ</w:t>
      </w:r>
    </w:p>
    <w:p w:rsidR="006105B8" w:rsidRPr="00074883" w:rsidRDefault="006105B8" w:rsidP="0007488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74883">
        <w:rPr>
          <w:rFonts w:ascii="Times New Roman" w:hAnsi="Times New Roman" w:cs="Times New Roman"/>
          <w:sz w:val="28"/>
          <w:szCs w:val="28"/>
        </w:rPr>
        <w:t>ЖИЛИЩНЫХ УСЛОВИЙ В СИСТЕМЕ СОЦИАЛЬНОЙ ИПОТЕКИ</w:t>
      </w:r>
    </w:p>
    <w:p w:rsidR="006105B8" w:rsidRPr="00074883" w:rsidRDefault="006105B8" w:rsidP="0007488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74883">
        <w:rPr>
          <w:rFonts w:ascii="Times New Roman" w:hAnsi="Times New Roman" w:cs="Times New Roman"/>
          <w:sz w:val="28"/>
          <w:szCs w:val="28"/>
        </w:rPr>
        <w:t>В РЕСПУБЛИКЕ ТАТАРСТАН</w:t>
      </w:r>
    </w:p>
    <w:p w:rsidR="00074883" w:rsidRDefault="00074883" w:rsidP="0007488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6105B8" w:rsidRPr="00074883" w:rsidRDefault="006105B8" w:rsidP="0007488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74883">
        <w:rPr>
          <w:rFonts w:ascii="Times New Roman" w:hAnsi="Times New Roman" w:cs="Times New Roman"/>
          <w:sz w:val="28"/>
          <w:szCs w:val="28"/>
        </w:rPr>
        <w:t xml:space="preserve">(в ред. </w:t>
      </w:r>
      <w:proofErr w:type="gramStart"/>
      <w:r w:rsidRPr="00074883">
        <w:rPr>
          <w:rFonts w:ascii="Times New Roman" w:hAnsi="Times New Roman" w:cs="Times New Roman"/>
          <w:sz w:val="28"/>
          <w:szCs w:val="28"/>
        </w:rPr>
        <w:t xml:space="preserve">Постановлений КМ РТ от 02.08.2007 </w:t>
      </w:r>
      <w:hyperlink r:id="rId6" w:history="1">
        <w:r w:rsidRPr="00074883">
          <w:rPr>
            <w:rFonts w:ascii="Times New Roman" w:hAnsi="Times New Roman" w:cs="Times New Roman"/>
            <w:color w:val="0000FF"/>
            <w:sz w:val="28"/>
            <w:szCs w:val="28"/>
          </w:rPr>
          <w:t>N 366</w:t>
        </w:r>
      </w:hyperlink>
      <w:r w:rsidRPr="00074883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6105B8" w:rsidRPr="00074883" w:rsidRDefault="00074883" w:rsidP="00074883">
      <w:pPr>
        <w:tabs>
          <w:tab w:val="left" w:pos="533"/>
          <w:tab w:val="center" w:pos="4677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105B8" w:rsidRPr="00074883">
        <w:rPr>
          <w:rFonts w:ascii="Times New Roman" w:hAnsi="Times New Roman" w:cs="Times New Roman"/>
          <w:sz w:val="28"/>
          <w:szCs w:val="28"/>
        </w:rPr>
        <w:t xml:space="preserve">от 03.02.2010 </w:t>
      </w:r>
      <w:hyperlink r:id="rId7" w:history="1">
        <w:r w:rsidR="006105B8" w:rsidRPr="00074883">
          <w:rPr>
            <w:rFonts w:ascii="Times New Roman" w:hAnsi="Times New Roman" w:cs="Times New Roman"/>
            <w:color w:val="0000FF"/>
            <w:sz w:val="28"/>
            <w:szCs w:val="28"/>
          </w:rPr>
          <w:t>N 53</w:t>
        </w:r>
      </w:hyperlink>
      <w:r w:rsidR="006105B8" w:rsidRPr="00074883">
        <w:rPr>
          <w:rFonts w:ascii="Times New Roman" w:hAnsi="Times New Roman" w:cs="Times New Roman"/>
          <w:sz w:val="28"/>
          <w:szCs w:val="28"/>
        </w:rPr>
        <w:t>)</w:t>
      </w:r>
    </w:p>
    <w:p w:rsidR="006105B8" w:rsidRPr="00074883" w:rsidRDefault="006105B8" w:rsidP="00074883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074883">
        <w:rPr>
          <w:rFonts w:ascii="Times New Roman" w:hAnsi="Times New Roman" w:cs="Times New Roman"/>
          <w:sz w:val="28"/>
          <w:szCs w:val="28"/>
        </w:rPr>
        <w:t xml:space="preserve">1. Настоящие </w:t>
      </w:r>
      <w:proofErr w:type="gramStart"/>
      <w:r w:rsidRPr="00074883">
        <w:rPr>
          <w:rFonts w:ascii="Times New Roman" w:hAnsi="Times New Roman" w:cs="Times New Roman"/>
          <w:sz w:val="28"/>
          <w:szCs w:val="28"/>
        </w:rPr>
        <w:t>Правила</w:t>
      </w:r>
      <w:proofErr w:type="gramEnd"/>
      <w:r w:rsidRPr="00074883">
        <w:rPr>
          <w:rFonts w:ascii="Times New Roman" w:hAnsi="Times New Roman" w:cs="Times New Roman"/>
          <w:sz w:val="28"/>
          <w:szCs w:val="28"/>
        </w:rPr>
        <w:t xml:space="preserve"> и порядок определяют правила и порядок обращения граждан Российской Федерации, являющихся жителями Республики Татарстан, зарегистрированных по постоянному месту жительства, с заявлением о постановке на учет предоставления жилых помещений в рассрочку в соответствии с основными требованиями, предъявляемыми к государственной поддержке развития жилищного строительства, определенными законодательством (по социальной ипотеке).</w:t>
      </w:r>
    </w:p>
    <w:p w:rsidR="006105B8" w:rsidRPr="00074883" w:rsidRDefault="006105B8" w:rsidP="00074883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074883">
        <w:rPr>
          <w:rFonts w:ascii="Times New Roman" w:hAnsi="Times New Roman" w:cs="Times New Roman"/>
          <w:sz w:val="28"/>
          <w:szCs w:val="28"/>
        </w:rPr>
        <w:t>2. Основные понятия, используемые в настоящих Правилах и порядке:</w:t>
      </w:r>
    </w:p>
    <w:p w:rsidR="006105B8" w:rsidRPr="00074883" w:rsidRDefault="006105B8" w:rsidP="00074883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074883">
        <w:rPr>
          <w:rFonts w:ascii="Times New Roman" w:hAnsi="Times New Roman" w:cs="Times New Roman"/>
          <w:sz w:val="28"/>
          <w:szCs w:val="28"/>
        </w:rPr>
        <w:t>2.1. Объекты жилищных прав - жилые помещения:</w:t>
      </w:r>
    </w:p>
    <w:p w:rsidR="006105B8" w:rsidRPr="00074883" w:rsidRDefault="006105B8" w:rsidP="00074883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074883">
        <w:rPr>
          <w:rFonts w:ascii="Times New Roman" w:hAnsi="Times New Roman" w:cs="Times New Roman"/>
          <w:sz w:val="28"/>
          <w:szCs w:val="28"/>
        </w:rPr>
        <w:t>жилой дом, часть жилого дома - индивидуально-определенное здание, которое состоит из комнат, а также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здании;</w:t>
      </w:r>
    </w:p>
    <w:p w:rsidR="006105B8" w:rsidRPr="00074883" w:rsidRDefault="006105B8" w:rsidP="00074883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074883">
        <w:rPr>
          <w:rFonts w:ascii="Times New Roman" w:hAnsi="Times New Roman" w:cs="Times New Roman"/>
          <w:sz w:val="28"/>
          <w:szCs w:val="28"/>
        </w:rPr>
        <w:t>квартира, часть квартиры - структурно-обособленное помещение в многоквартирном доме, обеспечивающее возможность прямого доступа к помещениям общего пользования в таком доме и состоящее из одной или нескольких комнат, а также помещений вспомогательного использования, предназначенных для удовлетворения гражданами бытовых и иных нужд, связанных с их проживанием в таком обособленном помещении;</w:t>
      </w:r>
    </w:p>
    <w:p w:rsidR="006105B8" w:rsidRPr="00074883" w:rsidRDefault="006105B8" w:rsidP="00074883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074883">
        <w:rPr>
          <w:rFonts w:ascii="Times New Roman" w:hAnsi="Times New Roman" w:cs="Times New Roman"/>
          <w:sz w:val="28"/>
          <w:szCs w:val="28"/>
        </w:rPr>
        <w:t>комната - часть жилого дома или квартиры, предназначенная для использования в качестве места непосредственного проживания граждан в жилом доме или квартире.</w:t>
      </w:r>
    </w:p>
    <w:p w:rsidR="006105B8" w:rsidRPr="00074883" w:rsidRDefault="006105B8" w:rsidP="00074883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074883">
        <w:rPr>
          <w:rFonts w:ascii="Times New Roman" w:hAnsi="Times New Roman" w:cs="Times New Roman"/>
          <w:sz w:val="28"/>
          <w:szCs w:val="28"/>
        </w:rPr>
        <w:t>2.2. Норма постановки на учет нуждающихся в улучшении жилищных условий в системе социальной ипотеки - размер общей площади в объектах жилищных прав, приходящийся на одного члена семьи.</w:t>
      </w:r>
    </w:p>
    <w:p w:rsidR="006105B8" w:rsidRPr="00074883" w:rsidRDefault="006105B8" w:rsidP="00074883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074883">
        <w:rPr>
          <w:rFonts w:ascii="Times New Roman" w:hAnsi="Times New Roman" w:cs="Times New Roman"/>
          <w:sz w:val="28"/>
          <w:szCs w:val="28"/>
        </w:rPr>
        <w:t>2.3. Совокупный уровень обеспеченности общей площади в объектах жилых прав - суммарный размер общей площади всех жилых помещений (доли жилых помещений), занимаемых членами семьи по договору найма и (или) принадлежащих им на праве собственности.</w:t>
      </w:r>
    </w:p>
    <w:p w:rsidR="006105B8" w:rsidRPr="00074883" w:rsidRDefault="006105B8" w:rsidP="00074883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074883"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 w:rsidRPr="00074883">
        <w:rPr>
          <w:rFonts w:ascii="Times New Roman" w:hAnsi="Times New Roman" w:cs="Times New Roman"/>
          <w:sz w:val="28"/>
          <w:szCs w:val="28"/>
        </w:rPr>
        <w:t xml:space="preserve">Заявитель - житель Республики Татарстан, зарегистрированный по постоянному месту жительства, подающий заявление от имени семьи, нуждающейся в улучшении жилищных условий, членом которой он является (либо от своего имени, если не состоит в браке), с целью постановки на учет для получения государственной поддержки в порядке, установленном </w:t>
      </w:r>
      <w:hyperlink r:id="rId8" w:history="1">
        <w:r w:rsidRPr="00074883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074883">
        <w:rPr>
          <w:rFonts w:ascii="Times New Roman" w:hAnsi="Times New Roman" w:cs="Times New Roman"/>
          <w:sz w:val="28"/>
          <w:szCs w:val="28"/>
        </w:rPr>
        <w:t xml:space="preserve"> </w:t>
      </w:r>
      <w:r w:rsidRPr="00074883">
        <w:rPr>
          <w:rFonts w:ascii="Times New Roman" w:hAnsi="Times New Roman" w:cs="Times New Roman"/>
          <w:sz w:val="28"/>
          <w:szCs w:val="28"/>
        </w:rPr>
        <w:lastRenderedPageBreak/>
        <w:t>Республики Татарстан "О государственной поддержке развития жилищного строительства в Республике Татарстан".</w:t>
      </w:r>
      <w:proofErr w:type="gramEnd"/>
    </w:p>
    <w:p w:rsidR="006105B8" w:rsidRPr="00074883" w:rsidRDefault="006105B8" w:rsidP="00074883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074883">
        <w:rPr>
          <w:rFonts w:ascii="Times New Roman" w:hAnsi="Times New Roman" w:cs="Times New Roman"/>
          <w:sz w:val="28"/>
          <w:szCs w:val="28"/>
        </w:rPr>
        <w:t>2.5. Члены семьи собственника жилого помещения - проживающие совместно с ним в принадлежащем ему жилом помещении его дети, родители и супруг.</w:t>
      </w:r>
    </w:p>
    <w:p w:rsidR="006105B8" w:rsidRPr="00074883" w:rsidRDefault="006105B8" w:rsidP="00074883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074883">
        <w:rPr>
          <w:rFonts w:ascii="Times New Roman" w:hAnsi="Times New Roman" w:cs="Times New Roman"/>
          <w:sz w:val="28"/>
          <w:szCs w:val="28"/>
        </w:rPr>
        <w:t>Другие родственники, нетрудоспособные иждивенцы и в исключительных случаях иные граждане могут быть признаны членами семьи собственника, если они вселены собственником в качестве членов своей семьи.</w:t>
      </w:r>
    </w:p>
    <w:p w:rsidR="006105B8" w:rsidRPr="00074883" w:rsidRDefault="006105B8" w:rsidP="00074883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074883">
        <w:rPr>
          <w:rFonts w:ascii="Times New Roman" w:hAnsi="Times New Roman" w:cs="Times New Roman"/>
          <w:sz w:val="28"/>
          <w:szCs w:val="28"/>
        </w:rPr>
        <w:t>3. Норма постановки на учет нуждающихся в улучшении жилищных условий в системе социальной ипотеки устанавливается в размере менее 18 квадратных метров общей площади на одного члена семьи. Для работников организаций, участвующих в финансировании социальной ипотеки, норма постановки на учет нуждающихся в улучшении жилищных условий по социальной ипотеке устанавливается в коллективном договоре предприятия.</w:t>
      </w:r>
    </w:p>
    <w:p w:rsidR="006105B8" w:rsidRPr="00074883" w:rsidRDefault="006105B8" w:rsidP="000748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488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07488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74883">
        <w:rPr>
          <w:rFonts w:ascii="Times New Roman" w:hAnsi="Times New Roman" w:cs="Times New Roman"/>
          <w:sz w:val="28"/>
          <w:szCs w:val="28"/>
        </w:rPr>
        <w:t xml:space="preserve"> ред. </w:t>
      </w:r>
      <w:hyperlink r:id="rId9" w:history="1">
        <w:r w:rsidRPr="00074883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074883">
        <w:rPr>
          <w:rFonts w:ascii="Times New Roman" w:hAnsi="Times New Roman" w:cs="Times New Roman"/>
          <w:sz w:val="28"/>
          <w:szCs w:val="28"/>
        </w:rPr>
        <w:t xml:space="preserve"> КМ РТ от 02.08.2007 N 366)</w:t>
      </w:r>
    </w:p>
    <w:p w:rsidR="006105B8" w:rsidRPr="00074883" w:rsidRDefault="006105B8" w:rsidP="00074883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074883">
        <w:rPr>
          <w:rFonts w:ascii="Times New Roman" w:hAnsi="Times New Roman" w:cs="Times New Roman"/>
          <w:sz w:val="28"/>
          <w:szCs w:val="28"/>
        </w:rPr>
        <w:t>4. Граждане, проживающие в одном жилом помещении, объединенные признаками родства, но имеющие свои источники дохода, отдельный бюджет и ведущие раздельное хозяйство, признаются разными семьями.</w:t>
      </w:r>
    </w:p>
    <w:p w:rsidR="006105B8" w:rsidRPr="00074883" w:rsidRDefault="006105B8" w:rsidP="00074883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proofErr w:type="gramStart"/>
      <w:r w:rsidRPr="00074883">
        <w:rPr>
          <w:rFonts w:ascii="Times New Roman" w:hAnsi="Times New Roman" w:cs="Times New Roman"/>
          <w:sz w:val="28"/>
          <w:szCs w:val="28"/>
        </w:rPr>
        <w:t xml:space="preserve">Разные семьи подлежат отдельному принятию на учет нуждающихся в улучшении жилищных условий в системе социальной ипотеки, если размер общей площади, приходящийся на каждого гражданина в занимаемых по договору найма и (или) находящихся в собственности объектах жилищных прав, соответствует норме постановки на учет, определенной </w:t>
      </w:r>
      <w:hyperlink r:id="rId10" w:history="1">
        <w:r w:rsidRPr="00074883">
          <w:rPr>
            <w:rFonts w:ascii="Times New Roman" w:hAnsi="Times New Roman" w:cs="Times New Roman"/>
            <w:color w:val="0000FF"/>
            <w:sz w:val="28"/>
            <w:szCs w:val="28"/>
          </w:rPr>
          <w:t>пунктом 3</w:t>
        </w:r>
      </w:hyperlink>
      <w:r w:rsidRPr="00074883">
        <w:rPr>
          <w:rFonts w:ascii="Times New Roman" w:hAnsi="Times New Roman" w:cs="Times New Roman"/>
          <w:sz w:val="28"/>
          <w:szCs w:val="28"/>
        </w:rPr>
        <w:t xml:space="preserve"> настоящих Правил и порядка.</w:t>
      </w:r>
      <w:proofErr w:type="gramEnd"/>
    </w:p>
    <w:p w:rsidR="006105B8" w:rsidRPr="00074883" w:rsidRDefault="006105B8" w:rsidP="00074883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074883">
        <w:rPr>
          <w:rFonts w:ascii="Times New Roman" w:hAnsi="Times New Roman" w:cs="Times New Roman"/>
          <w:sz w:val="28"/>
          <w:szCs w:val="28"/>
        </w:rPr>
        <w:t>5. Основаниями постановки на учет семей, нуждающихся в улучшении жилищных условий в системе социальной ипотеки, являются:</w:t>
      </w:r>
    </w:p>
    <w:p w:rsidR="006105B8" w:rsidRPr="00074883" w:rsidRDefault="006105B8" w:rsidP="00074883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074883">
        <w:rPr>
          <w:rFonts w:ascii="Times New Roman" w:hAnsi="Times New Roman" w:cs="Times New Roman"/>
          <w:sz w:val="28"/>
          <w:szCs w:val="28"/>
        </w:rPr>
        <w:t>5.1. Общеобязательные:</w:t>
      </w:r>
    </w:p>
    <w:p w:rsidR="006105B8" w:rsidRPr="00074883" w:rsidRDefault="006105B8" w:rsidP="00074883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074883">
        <w:rPr>
          <w:rFonts w:ascii="Times New Roman" w:hAnsi="Times New Roman" w:cs="Times New Roman"/>
          <w:sz w:val="28"/>
          <w:szCs w:val="28"/>
        </w:rPr>
        <w:t>подача Заявителем заявления по месту жительства или месту работы о постановке на учет нуждающихся в улучшении жилищных условий в системе социальной ипотеки;</w:t>
      </w:r>
    </w:p>
    <w:p w:rsidR="006105B8" w:rsidRPr="00074883" w:rsidRDefault="006105B8" w:rsidP="00074883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074883">
        <w:rPr>
          <w:rFonts w:ascii="Times New Roman" w:hAnsi="Times New Roman" w:cs="Times New Roman"/>
          <w:sz w:val="28"/>
          <w:szCs w:val="28"/>
        </w:rPr>
        <w:t>осуществление трудовой деятельности Заявителями и трудоспособными членами семьи;</w:t>
      </w:r>
    </w:p>
    <w:p w:rsidR="006105B8" w:rsidRPr="00074883" w:rsidRDefault="006105B8" w:rsidP="00074883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074883">
        <w:rPr>
          <w:rFonts w:ascii="Times New Roman" w:hAnsi="Times New Roman" w:cs="Times New Roman"/>
          <w:sz w:val="28"/>
          <w:szCs w:val="28"/>
        </w:rPr>
        <w:t xml:space="preserve">совокупный уровень обеспеченности общей площадью на одного члена семьи в объектах жилищных прав менее нормы принятия на учет, определенной </w:t>
      </w:r>
      <w:hyperlink r:id="rId11" w:history="1">
        <w:r w:rsidRPr="00074883">
          <w:rPr>
            <w:rFonts w:ascii="Times New Roman" w:hAnsi="Times New Roman" w:cs="Times New Roman"/>
            <w:color w:val="0000FF"/>
            <w:sz w:val="28"/>
            <w:szCs w:val="28"/>
          </w:rPr>
          <w:t>пунктом 3</w:t>
        </w:r>
      </w:hyperlink>
      <w:r w:rsidRPr="00074883">
        <w:rPr>
          <w:rFonts w:ascii="Times New Roman" w:hAnsi="Times New Roman" w:cs="Times New Roman"/>
          <w:sz w:val="28"/>
          <w:szCs w:val="28"/>
        </w:rPr>
        <w:t xml:space="preserve"> настоящих Правил и порядка;</w:t>
      </w:r>
    </w:p>
    <w:p w:rsidR="006105B8" w:rsidRPr="00074883" w:rsidRDefault="006105B8" w:rsidP="00074883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074883">
        <w:rPr>
          <w:rFonts w:ascii="Times New Roman" w:hAnsi="Times New Roman" w:cs="Times New Roman"/>
          <w:sz w:val="28"/>
          <w:szCs w:val="28"/>
        </w:rPr>
        <w:t>наличие ежемесячного совокупного дохода на одного члена семьи, обеспечивающего суммарно прожиточный минимум каждого члена семьи и гарантирующего своевременное погашение ежемесячных текущих платежей по выкупу жилых помещений в собственность;</w:t>
      </w:r>
    </w:p>
    <w:p w:rsidR="00074883" w:rsidRPr="00074883" w:rsidRDefault="00074883" w:rsidP="00074883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6105B8" w:rsidRPr="00074883" w:rsidRDefault="006105B8" w:rsidP="00074883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proofErr w:type="gramStart"/>
      <w:r w:rsidRPr="00074883">
        <w:rPr>
          <w:rFonts w:ascii="Times New Roman" w:hAnsi="Times New Roman" w:cs="Times New Roman"/>
          <w:i/>
          <w:iCs/>
          <w:sz w:val="28"/>
          <w:szCs w:val="28"/>
        </w:rPr>
        <w:t xml:space="preserve">(Постановление КМ РТ от 15.04.2005 N 190 (ред. от 03.02.2010) "Об утверждении Правил и порядка постановки на учет нуждающихся в улучшении жилищных условий в системе социальной ипотеки в Республике Татарстан" </w:t>
      </w:r>
      <w:r w:rsidRPr="00074883">
        <w:rPr>
          <w:rFonts w:ascii="Times New Roman" w:hAnsi="Times New Roman" w:cs="Times New Roman"/>
          <w:i/>
          <w:iCs/>
          <w:sz w:val="28"/>
          <w:szCs w:val="28"/>
        </w:rPr>
        <w:lastRenderedPageBreak/>
        <w:t>(вместе с "Перечнем документов, необходимых для рассмотрения вопроса о принятии заявителя и его семьи на учет для улучшения жилищных условий по социальной ипотеке", "Порядком заполнения унифицированной формы списка семей", "Положением</w:t>
      </w:r>
      <w:proofErr w:type="gramEnd"/>
      <w:r w:rsidRPr="0007488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074883">
        <w:rPr>
          <w:rFonts w:ascii="Times New Roman" w:hAnsi="Times New Roman" w:cs="Times New Roman"/>
          <w:i/>
          <w:iCs/>
          <w:sz w:val="28"/>
          <w:szCs w:val="28"/>
        </w:rPr>
        <w:t>об общественных жилищных комиссиях"))</w:t>
      </w:r>
      <w:proofErr w:type="gramEnd"/>
    </w:p>
    <w:p w:rsidR="006105B8" w:rsidRPr="00074883" w:rsidRDefault="006105B8" w:rsidP="000748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05B8" w:rsidRPr="00074883" w:rsidRDefault="006105B8" w:rsidP="00074883">
      <w:pPr>
        <w:spacing w:after="0" w:line="240" w:lineRule="auto"/>
        <w:rPr>
          <w:lang w:val="en-US"/>
        </w:rPr>
      </w:pPr>
    </w:p>
    <w:sectPr w:rsidR="006105B8" w:rsidRPr="00074883" w:rsidSect="00074883">
      <w:pgSz w:w="11906" w:h="16838"/>
      <w:pgMar w:top="1440" w:right="1080" w:bottom="1440" w:left="108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8A0992"/>
    <w:multiLevelType w:val="hybridMultilevel"/>
    <w:tmpl w:val="06880B16"/>
    <w:lvl w:ilvl="0" w:tplc="E14CAE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105B8"/>
    <w:rsid w:val="00062A7B"/>
    <w:rsid w:val="00074883"/>
    <w:rsid w:val="000771C4"/>
    <w:rsid w:val="0009203C"/>
    <w:rsid w:val="000C18CA"/>
    <w:rsid w:val="000E598A"/>
    <w:rsid w:val="000E6775"/>
    <w:rsid w:val="000F2269"/>
    <w:rsid w:val="000F233E"/>
    <w:rsid w:val="00105C66"/>
    <w:rsid w:val="00114E9E"/>
    <w:rsid w:val="001338BC"/>
    <w:rsid w:val="00144CD9"/>
    <w:rsid w:val="00145E0C"/>
    <w:rsid w:val="001622B2"/>
    <w:rsid w:val="00162DA2"/>
    <w:rsid w:val="001816DE"/>
    <w:rsid w:val="001E15EE"/>
    <w:rsid w:val="001E440D"/>
    <w:rsid w:val="001F173B"/>
    <w:rsid w:val="001F4CF2"/>
    <w:rsid w:val="00212DBD"/>
    <w:rsid w:val="00213409"/>
    <w:rsid w:val="002142A4"/>
    <w:rsid w:val="00225A5C"/>
    <w:rsid w:val="00255E68"/>
    <w:rsid w:val="00273F9B"/>
    <w:rsid w:val="00283DD5"/>
    <w:rsid w:val="002F0A57"/>
    <w:rsid w:val="00312ED0"/>
    <w:rsid w:val="0031403C"/>
    <w:rsid w:val="00325C50"/>
    <w:rsid w:val="0038125D"/>
    <w:rsid w:val="00382AE3"/>
    <w:rsid w:val="003930E0"/>
    <w:rsid w:val="003C11F6"/>
    <w:rsid w:val="003D3F92"/>
    <w:rsid w:val="003D7DC4"/>
    <w:rsid w:val="0040629A"/>
    <w:rsid w:val="00424A1A"/>
    <w:rsid w:val="00452747"/>
    <w:rsid w:val="004712F6"/>
    <w:rsid w:val="00492B5B"/>
    <w:rsid w:val="004972ED"/>
    <w:rsid w:val="004C0276"/>
    <w:rsid w:val="004C0840"/>
    <w:rsid w:val="004D2B62"/>
    <w:rsid w:val="004D69F6"/>
    <w:rsid w:val="00512EBD"/>
    <w:rsid w:val="00515628"/>
    <w:rsid w:val="00546EA4"/>
    <w:rsid w:val="00555157"/>
    <w:rsid w:val="00555782"/>
    <w:rsid w:val="00566E89"/>
    <w:rsid w:val="00576D32"/>
    <w:rsid w:val="00585E23"/>
    <w:rsid w:val="0058639B"/>
    <w:rsid w:val="005908F4"/>
    <w:rsid w:val="005D0D68"/>
    <w:rsid w:val="005E02C5"/>
    <w:rsid w:val="006105B8"/>
    <w:rsid w:val="00612406"/>
    <w:rsid w:val="006252FA"/>
    <w:rsid w:val="0063154B"/>
    <w:rsid w:val="006402D4"/>
    <w:rsid w:val="00661B1C"/>
    <w:rsid w:val="006709B7"/>
    <w:rsid w:val="00693412"/>
    <w:rsid w:val="00695A5E"/>
    <w:rsid w:val="006A67FC"/>
    <w:rsid w:val="006D4C21"/>
    <w:rsid w:val="006E348B"/>
    <w:rsid w:val="006F3286"/>
    <w:rsid w:val="00711C51"/>
    <w:rsid w:val="00781A66"/>
    <w:rsid w:val="007A1210"/>
    <w:rsid w:val="007C7E2C"/>
    <w:rsid w:val="007D5B0F"/>
    <w:rsid w:val="008120AD"/>
    <w:rsid w:val="00817F2B"/>
    <w:rsid w:val="00892DA9"/>
    <w:rsid w:val="009049EB"/>
    <w:rsid w:val="00927BF3"/>
    <w:rsid w:val="00943A3D"/>
    <w:rsid w:val="009565C8"/>
    <w:rsid w:val="00956F1E"/>
    <w:rsid w:val="00985193"/>
    <w:rsid w:val="009C178C"/>
    <w:rsid w:val="009C6268"/>
    <w:rsid w:val="009D793A"/>
    <w:rsid w:val="009E7AA9"/>
    <w:rsid w:val="009F0329"/>
    <w:rsid w:val="00A30C52"/>
    <w:rsid w:val="00A6226C"/>
    <w:rsid w:val="00AC7223"/>
    <w:rsid w:val="00AD1F4F"/>
    <w:rsid w:val="00B00D28"/>
    <w:rsid w:val="00B07FF1"/>
    <w:rsid w:val="00B268D6"/>
    <w:rsid w:val="00B41568"/>
    <w:rsid w:val="00B527E7"/>
    <w:rsid w:val="00B64F57"/>
    <w:rsid w:val="00B91C18"/>
    <w:rsid w:val="00B92B76"/>
    <w:rsid w:val="00BB53B8"/>
    <w:rsid w:val="00BB6E26"/>
    <w:rsid w:val="00BC0F05"/>
    <w:rsid w:val="00BF42C2"/>
    <w:rsid w:val="00C66302"/>
    <w:rsid w:val="00C74D4D"/>
    <w:rsid w:val="00CE6F0B"/>
    <w:rsid w:val="00D02DE5"/>
    <w:rsid w:val="00D1330E"/>
    <w:rsid w:val="00D33AC9"/>
    <w:rsid w:val="00D36F31"/>
    <w:rsid w:val="00D504B0"/>
    <w:rsid w:val="00D7219C"/>
    <w:rsid w:val="00D862EE"/>
    <w:rsid w:val="00D9797A"/>
    <w:rsid w:val="00E65C59"/>
    <w:rsid w:val="00E67B82"/>
    <w:rsid w:val="00E9691A"/>
    <w:rsid w:val="00EA12BA"/>
    <w:rsid w:val="00EB3569"/>
    <w:rsid w:val="00EC15E1"/>
    <w:rsid w:val="00F1604A"/>
    <w:rsid w:val="00F31645"/>
    <w:rsid w:val="00F73FCA"/>
    <w:rsid w:val="00F7727C"/>
    <w:rsid w:val="00FE2950"/>
    <w:rsid w:val="00FF09FC"/>
    <w:rsid w:val="00FF5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6105B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3">
    <w:name w:val="List Paragraph"/>
    <w:basedOn w:val="a"/>
    <w:uiPriority w:val="34"/>
    <w:qFormat/>
    <w:rsid w:val="006105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328;n=34066;fld=13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328;n=46399;fld=134;dst=10004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RLAW328;n=46516;fld=134;dst=100020" TargetMode="External"/><Relationship Id="rId11" Type="http://schemas.openxmlformats.org/officeDocument/2006/relationships/hyperlink" Target="consultantplus://offline/main?base=RLAW328;n=46515;fld=134;dst=100021" TargetMode="External"/><Relationship Id="rId5" Type="http://schemas.openxmlformats.org/officeDocument/2006/relationships/image" Target="media/image1.emf"/><Relationship Id="rId10" Type="http://schemas.openxmlformats.org/officeDocument/2006/relationships/hyperlink" Target="consultantplus://offline/main?base=RLAW328;n=46515;fld=134;dst=100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RLAW328;n=46516;fld=134;dst=100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833</Words>
  <Characters>4753</Characters>
  <Application>Microsoft Office Word</Application>
  <DocSecurity>0</DocSecurity>
  <Lines>39</Lines>
  <Paragraphs>11</Paragraphs>
  <ScaleCrop>false</ScaleCrop>
  <Company>Microsoft</Company>
  <LinksUpToDate>false</LinksUpToDate>
  <CharactersWithSpaces>5575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u-obraz-01</dc:creator>
  <cp:lastModifiedBy>ICL01</cp:lastModifiedBy>
  <cp:revision>3</cp:revision>
  <cp:lastPrinted>2011-03-31T12:48:00Z</cp:lastPrinted>
  <dcterms:created xsi:type="dcterms:W3CDTF">2019-11-27T07:28:00Z</dcterms:created>
  <dcterms:modified xsi:type="dcterms:W3CDTF">2022-11-17T03:39:00Z</dcterms:modified>
</cp:coreProperties>
</file>